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87668" w:rsidRDefault="00187668" w:rsidP="00187668">
      <w:pPr>
        <w:spacing w:line="276" w:lineRule="auto"/>
        <w:ind w:firstLine="800"/>
        <w:rPr>
          <w:rFonts w:ascii="Times New Roman" w:hAnsi="Times New Roman" w:cs="Times New Roman"/>
          <w:b/>
          <w:bCs/>
          <w:sz w:val="24"/>
          <w:szCs w:val="36"/>
        </w:rPr>
      </w:pPr>
      <w:r>
        <w:rPr>
          <w:rFonts w:ascii="Times New Roman" w:hAnsi="Times New Roman" w:cs="Times New Roman" w:hint="eastAsia"/>
          <w:b/>
          <w:bCs/>
          <w:sz w:val="24"/>
          <w:szCs w:val="36"/>
        </w:rPr>
        <w:t>4</w:t>
      </w:r>
      <w:r>
        <w:rPr>
          <w:rFonts w:ascii="Times New Roman" w:hAnsi="Times New Roman" w:cs="Times New Roman"/>
          <w:b/>
          <w:bCs/>
          <w:sz w:val="24"/>
          <w:szCs w:val="36"/>
        </w:rPr>
        <w:t>.</w:t>
      </w:r>
      <w:r>
        <w:rPr>
          <w:rFonts w:ascii="Times New Roman" w:hAnsi="Times New Roman" w:cs="Times New Roman" w:hint="eastAsia"/>
          <w:b/>
          <w:bCs/>
          <w:sz w:val="24"/>
          <w:szCs w:val="36"/>
        </w:rPr>
        <w:t xml:space="preserve"> R</w:t>
      </w:r>
      <w:r>
        <w:rPr>
          <w:rFonts w:ascii="Times New Roman" w:hAnsi="Times New Roman" w:cs="Times New Roman"/>
          <w:b/>
          <w:bCs/>
          <w:sz w:val="24"/>
          <w:szCs w:val="36"/>
        </w:rPr>
        <w:t>esult Analysis</w:t>
      </w:r>
    </w:p>
    <w:p w:rsidR="00187668" w:rsidRDefault="00187668" w:rsidP="00657E2C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:rsidR="00657E2C" w:rsidRDefault="00657E2C" w:rsidP="00187668">
      <w:pPr>
        <w:spacing w:line="276" w:lineRule="auto"/>
        <w:ind w:left="800"/>
        <w:rPr>
          <w:rFonts w:ascii="Times New Roman" w:hAnsi="Times New Roman" w:cs="Times New Roman"/>
          <w:sz w:val="24"/>
          <w:szCs w:val="36"/>
        </w:rPr>
      </w:pPr>
      <w:r w:rsidRPr="008B0A6D">
        <w:rPr>
          <w:rFonts w:ascii="Times New Roman" w:hAnsi="Times New Roman" w:cs="Times New Roman"/>
          <w:sz w:val="24"/>
          <w:szCs w:val="36"/>
        </w:rPr>
        <w:t>4.</w:t>
      </w:r>
      <w:r w:rsidRPr="008B0A6D">
        <w:rPr>
          <w:rFonts w:ascii="Times New Roman" w:hAnsi="Times New Roman" w:cs="Times New Roman"/>
          <w:sz w:val="24"/>
          <w:szCs w:val="36"/>
        </w:rPr>
        <w:t>1.</w:t>
      </w:r>
      <w:r w:rsidRPr="008B0A6D">
        <w:rPr>
          <w:rFonts w:ascii="Times New Roman" w:hAnsi="Times New Roman" w:cs="Times New Roman"/>
          <w:sz w:val="24"/>
          <w:szCs w:val="36"/>
        </w:rPr>
        <w:t xml:space="preserve"> The </w:t>
      </w:r>
      <w:r w:rsidRPr="008B0A6D">
        <w:rPr>
          <w:rFonts w:ascii="Times New Roman" w:hAnsi="Times New Roman" w:cs="Times New Roman"/>
          <w:sz w:val="24"/>
          <w:szCs w:val="36"/>
        </w:rPr>
        <w:t xml:space="preserve">Interpretation of correlation coefficients between the </w:t>
      </w:r>
      <w:r w:rsidR="0042657A">
        <w:rPr>
          <w:rFonts w:ascii="Times New Roman" w:hAnsi="Times New Roman" w:cs="Times New Roman"/>
          <w:sz w:val="24"/>
          <w:szCs w:val="36"/>
        </w:rPr>
        <w:t>log-scaled</w:t>
      </w:r>
      <w:r w:rsidR="005A6FE3">
        <w:rPr>
          <w:rFonts w:ascii="Times New Roman" w:hAnsi="Times New Roman" w:cs="Times New Roman"/>
          <w:sz w:val="24"/>
          <w:szCs w:val="36"/>
        </w:rPr>
        <w:t xml:space="preserve"> </w:t>
      </w:r>
      <w:r w:rsidRPr="008B0A6D">
        <w:rPr>
          <w:rFonts w:ascii="Times New Roman" w:hAnsi="Times New Roman" w:cs="Times New Roman"/>
          <w:sz w:val="24"/>
          <w:szCs w:val="36"/>
        </w:rPr>
        <w:t>parameters of the Growth Curve Models</w:t>
      </w:r>
    </w:p>
    <w:p w:rsidR="00AD0346" w:rsidRPr="008B0A6D" w:rsidRDefault="00AD0346" w:rsidP="00187668">
      <w:pPr>
        <w:spacing w:line="276" w:lineRule="auto"/>
        <w:ind w:left="800"/>
        <w:rPr>
          <w:rFonts w:ascii="Times New Roman" w:hAnsi="Times New Roman" w:cs="Times New Roman"/>
          <w:sz w:val="24"/>
          <w:szCs w:val="36"/>
        </w:rPr>
      </w:pPr>
    </w:p>
    <w:p w:rsidR="00117926" w:rsidRDefault="00627E10" w:rsidP="003E03F3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 w:hint="eastAsia"/>
          <w:sz w:val="24"/>
          <w:szCs w:val="36"/>
        </w:rPr>
        <w:t>-</w:t>
      </w:r>
      <w:r>
        <w:rPr>
          <w:rFonts w:ascii="Times New Roman" w:hAnsi="Times New Roman" w:cs="Times New Roman"/>
          <w:sz w:val="24"/>
          <w:szCs w:val="36"/>
        </w:rPr>
        <w:t xml:space="preserve"> </w:t>
      </w:r>
      <w:r w:rsidR="00C8786C">
        <w:rPr>
          <w:rFonts w:ascii="Times New Roman" w:hAnsi="Times New Roman" w:cs="Times New Roman"/>
          <w:sz w:val="24"/>
          <w:szCs w:val="36"/>
        </w:rPr>
        <w:t>For two segmented growth curves w</w:t>
      </w:r>
      <w:r w:rsidR="00ED1303">
        <w:rPr>
          <w:rFonts w:ascii="Times New Roman" w:hAnsi="Times New Roman" w:cs="Times New Roman"/>
          <w:sz w:val="24"/>
          <w:szCs w:val="36"/>
        </w:rPr>
        <w:t xml:space="preserve">ith a breakpoint </w:t>
      </w:r>
      <w:r w:rsidR="00ED1303">
        <w:rPr>
          <w:rFonts w:ascii="Times New Roman" w:hAnsi="Times New Roman" w:cs="Times New Roman"/>
          <w:sz w:val="24"/>
          <w:szCs w:val="36"/>
        </w:rPr>
        <w:t>derived based on the Peak and Breakpoint Detection Algorithm</w:t>
      </w:r>
      <w:r w:rsidR="00BB4204">
        <w:rPr>
          <w:rFonts w:ascii="Times New Roman" w:hAnsi="Times New Roman" w:cs="Times New Roman"/>
          <w:sz w:val="24"/>
          <w:szCs w:val="36"/>
        </w:rPr>
        <w:t xml:space="preserve"> for both Logistic and </w:t>
      </w:r>
      <w:proofErr w:type="spellStart"/>
      <w:r w:rsidR="00BB4204">
        <w:rPr>
          <w:rFonts w:ascii="Times New Roman" w:hAnsi="Times New Roman" w:cs="Times New Roman"/>
          <w:sz w:val="24"/>
          <w:szCs w:val="36"/>
        </w:rPr>
        <w:t>Gompertz</w:t>
      </w:r>
      <w:proofErr w:type="spellEnd"/>
      <w:r w:rsidR="00BB4204">
        <w:rPr>
          <w:rFonts w:ascii="Times New Roman" w:hAnsi="Times New Roman" w:cs="Times New Roman"/>
          <w:sz w:val="24"/>
          <w:szCs w:val="36"/>
        </w:rPr>
        <w:t xml:space="preserve"> Models, we implemented the analysis of correlation between the</w:t>
      </w:r>
      <w:r w:rsidR="00AC3576">
        <w:rPr>
          <w:rFonts w:ascii="Times New Roman" w:hAnsi="Times New Roman" w:cs="Times New Roman"/>
          <w:sz w:val="24"/>
          <w:szCs w:val="36"/>
        </w:rPr>
        <w:t xml:space="preserve"> log-scaled</w:t>
      </w:r>
      <w:r w:rsidR="00BB4204">
        <w:rPr>
          <w:rFonts w:ascii="Times New Roman" w:hAnsi="Times New Roman" w:cs="Times New Roman"/>
          <w:sz w:val="24"/>
          <w:szCs w:val="36"/>
        </w:rPr>
        <w:t xml:space="preserve"> parameters and the segments.</w:t>
      </w:r>
    </w:p>
    <w:p w:rsidR="00117926" w:rsidRDefault="00117926" w:rsidP="003E03F3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:rsidR="00D43E68" w:rsidRPr="001D76FF" w:rsidRDefault="00117926" w:rsidP="00117926">
      <w:pPr>
        <w:spacing w:line="276" w:lineRule="auto"/>
        <w:rPr>
          <w:rFonts w:ascii="Times New Roman" w:hAnsi="Times New Roman" w:cs="Times New Roman" w:hint="eastAsia"/>
          <w:sz w:val="24"/>
        </w:rPr>
      </w:pPr>
      <w:r w:rsidRPr="001D76FF">
        <w:rPr>
          <w:rFonts w:ascii="Times New Roman" w:hAnsi="Times New Roman" w:cs="Times New Roman"/>
          <w:sz w:val="24"/>
        </w:rPr>
        <w:t xml:space="preserve">- </w:t>
      </w:r>
      <w:r w:rsidR="00E355DB" w:rsidRPr="001D76FF">
        <w:rPr>
          <w:rFonts w:ascii="Times New Roman" w:hAnsi="Times New Roman" w:cs="Times New Roman"/>
          <w:sz w:val="24"/>
        </w:rPr>
        <w:t>For Logistic</w:t>
      </w:r>
      <w:r w:rsidR="00D35D1F" w:rsidRPr="001D76FF">
        <w:rPr>
          <w:rFonts w:ascii="Times New Roman" w:hAnsi="Times New Roman" w:cs="Times New Roman"/>
          <w:sz w:val="24"/>
        </w:rPr>
        <w:t xml:space="preserve"> Models</w:t>
      </w:r>
      <w:r w:rsidR="00B365D5" w:rsidRPr="001D76FF">
        <w:rPr>
          <w:rFonts w:ascii="Times New Roman" w:hAnsi="Times New Roman" w:cs="Times New Roman"/>
          <w:sz w:val="24"/>
        </w:rPr>
        <w:t>, two parameter</w:t>
      </w:r>
      <w:r w:rsidR="00AD0346" w:rsidRPr="001D76FF">
        <w:rPr>
          <w:rFonts w:ascii="Times New Roman" w:hAnsi="Times New Roman" w:cs="Times New Roman"/>
          <w:sz w:val="24"/>
        </w:rPr>
        <w:t>s</w:t>
      </w:r>
      <w:r w:rsidR="00A822A4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a</m:t>
        </m:r>
        <m:r>
          <w:rPr>
            <w:rFonts w:ascii="Cambria Math" w:hAnsi="Cambria Math" w:cs="Times New Roman"/>
            <w:color w:val="2E2E2E"/>
            <w:sz w:val="24"/>
          </w:rPr>
          <m:t>1</m:t>
        </m:r>
      </m:oMath>
      <w:r w:rsidR="00A822A4" w:rsidRPr="001D76FF">
        <w:rPr>
          <w:rFonts w:ascii="Times New Roman" w:hAnsi="Times New Roman" w:cs="Times New Roman"/>
          <w:sz w:val="24"/>
        </w:rPr>
        <w:t xml:space="preserve"> </w:t>
      </w:r>
      <w:r w:rsidR="00B365D5" w:rsidRPr="001D76FF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color w:val="2E2E2E"/>
            <w:sz w:val="24"/>
          </w:rPr>
          <m:t>a</m:t>
        </m:r>
        <m:r>
          <w:rPr>
            <w:rFonts w:ascii="Cambria Math" w:hAnsi="Cambria Math" w:cs="Times New Roman"/>
            <w:color w:val="2E2E2E"/>
            <w:sz w:val="24"/>
          </w:rPr>
          <m:t>2</m:t>
        </m:r>
      </m:oMath>
      <w:r w:rsidR="00B365D5" w:rsidRPr="001D76FF">
        <w:rPr>
          <w:rFonts w:ascii="Times New Roman" w:hAnsi="Times New Roman" w:cs="Times New Roman"/>
          <w:sz w:val="24"/>
        </w:rPr>
        <w:t>, t</w:t>
      </w:r>
      <w:r w:rsidR="00E355DB" w:rsidRPr="001D76FF">
        <w:rPr>
          <w:rFonts w:ascii="Times New Roman" w:hAnsi="Times New Roman" w:cs="Times New Roman"/>
          <w:sz w:val="24"/>
        </w:rPr>
        <w:t>he maximum number of predicted cumulative confirmed cases</w:t>
      </w:r>
      <w:r w:rsidR="003E2657" w:rsidRPr="001D76FF">
        <w:rPr>
          <w:rFonts w:ascii="Times New Roman" w:hAnsi="Times New Roman" w:cs="Times New Roman"/>
          <w:sz w:val="24"/>
        </w:rPr>
        <w:t xml:space="preserve"> in the 1</w:t>
      </w:r>
      <w:r w:rsidR="003E2657" w:rsidRPr="001D76FF">
        <w:rPr>
          <w:rFonts w:ascii="Times New Roman" w:hAnsi="Times New Roman" w:cs="Times New Roman"/>
          <w:sz w:val="24"/>
          <w:vertAlign w:val="superscript"/>
        </w:rPr>
        <w:t>st</w:t>
      </w:r>
      <w:r w:rsidR="003E2657" w:rsidRPr="001D76FF">
        <w:rPr>
          <w:rFonts w:ascii="Times New Roman" w:hAnsi="Times New Roman" w:cs="Times New Roman"/>
          <w:sz w:val="24"/>
        </w:rPr>
        <w:t xml:space="preserve"> segment and 2</w:t>
      </w:r>
      <w:r w:rsidR="003E2657" w:rsidRPr="001D76FF">
        <w:rPr>
          <w:rFonts w:ascii="Times New Roman" w:hAnsi="Times New Roman" w:cs="Times New Roman"/>
          <w:sz w:val="24"/>
          <w:vertAlign w:val="superscript"/>
        </w:rPr>
        <w:t>nd</w:t>
      </w:r>
      <w:r w:rsidR="003E2657" w:rsidRPr="001D76FF">
        <w:rPr>
          <w:rFonts w:ascii="Times New Roman" w:hAnsi="Times New Roman" w:cs="Times New Roman"/>
          <w:sz w:val="24"/>
        </w:rPr>
        <w:t xml:space="preserve"> segment </w:t>
      </w:r>
      <w:proofErr w:type="spellStart"/>
      <w:r w:rsidR="003E2657" w:rsidRPr="001D76FF">
        <w:rPr>
          <w:rFonts w:ascii="Times New Roman" w:hAnsi="Times New Roman" w:cs="Times New Roman"/>
          <w:sz w:val="24"/>
        </w:rPr>
        <w:t>respectively</w:t>
      </w:r>
      <w:r w:rsidR="00195A59" w:rsidRPr="001D76FF">
        <w:rPr>
          <w:rFonts w:ascii="Times New Roman" w:hAnsi="Times New Roman" w:cs="Times New Roman"/>
          <w:sz w:val="24"/>
        </w:rPr>
        <w:t>,</w:t>
      </w:r>
      <w:r w:rsidR="00AD0346" w:rsidRPr="001D76FF">
        <w:rPr>
          <w:rFonts w:ascii="Times New Roman" w:hAnsi="Times New Roman" w:cs="Times New Roman"/>
          <w:sz w:val="24"/>
        </w:rPr>
        <w:t xml:space="preserve"> </w:t>
      </w:r>
      <w:proofErr w:type="spellEnd"/>
      <w:r w:rsidR="00AD0346" w:rsidRPr="001D76FF">
        <w:rPr>
          <w:rFonts w:ascii="Times New Roman" w:hAnsi="Times New Roman" w:cs="Times New Roman"/>
          <w:sz w:val="24"/>
        </w:rPr>
        <w:t>have a strong positive correlation</w:t>
      </w:r>
      <w:r w:rsidR="007D04A5" w:rsidRPr="001D76FF">
        <w:rPr>
          <w:rFonts w:ascii="Times New Roman" w:hAnsi="Times New Roman" w:cs="Times New Roman"/>
          <w:sz w:val="24"/>
        </w:rPr>
        <w:t>, the correlation coefficient was 0.79</w:t>
      </w:r>
      <w:r w:rsidR="00E12ED8" w:rsidRPr="001D76FF">
        <w:rPr>
          <w:rFonts w:ascii="Times New Roman" w:hAnsi="Times New Roman" w:cs="Times New Roman"/>
          <w:sz w:val="24"/>
        </w:rPr>
        <w:t xml:space="preserve">. </w:t>
      </w:r>
      <w:r w:rsidR="00E12ED8" w:rsidRPr="001D76FF">
        <w:rPr>
          <w:rFonts w:ascii="Times New Roman" w:hAnsi="Times New Roman" w:cs="Times New Roman"/>
          <w:sz w:val="24"/>
        </w:rPr>
        <w:t>On the other hand,</w:t>
      </w:r>
      <w:r w:rsidR="00D43E68" w:rsidRPr="001D76FF">
        <w:rPr>
          <w:rFonts w:ascii="Times New Roman" w:hAnsi="Times New Roman" w:cs="Times New Roman"/>
          <w:sz w:val="24"/>
        </w:rPr>
        <w:t xml:space="preserve"> it was found that there was </w:t>
      </w:r>
      <w:r w:rsidR="00A35C7B" w:rsidRPr="001D76FF">
        <w:rPr>
          <w:rFonts w:ascii="Times New Roman" w:hAnsi="Times New Roman" w:cs="Times New Roman"/>
          <w:sz w:val="24"/>
        </w:rPr>
        <w:t>little</w:t>
      </w:r>
      <w:r w:rsidR="00D43E68" w:rsidRPr="001D76FF">
        <w:rPr>
          <w:rFonts w:ascii="Times New Roman" w:hAnsi="Times New Roman" w:cs="Times New Roman"/>
          <w:sz w:val="24"/>
        </w:rPr>
        <w:t xml:space="preserve"> correlation between the </w:t>
      </w:r>
      <w:r w:rsidR="007D04A5" w:rsidRPr="001D76FF">
        <w:rPr>
          <w:rFonts w:ascii="Times New Roman" w:hAnsi="Times New Roman" w:cs="Times New Roman"/>
          <w:sz w:val="24"/>
        </w:rPr>
        <w:t>parameters</w:t>
      </w:r>
      <w:r w:rsidR="00E12ED8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b</m:t>
        </m:r>
        <m:r>
          <w:rPr>
            <w:rFonts w:ascii="Cambria Math" w:hAnsi="Cambria Math" w:cs="Times New Roman"/>
            <w:color w:val="2E2E2E"/>
            <w:sz w:val="24"/>
          </w:rPr>
          <m:t>1</m:t>
        </m:r>
      </m:oMath>
      <w:r w:rsidR="00E12ED8" w:rsidRPr="001D76FF">
        <w:rPr>
          <w:rFonts w:ascii="Times New Roman" w:hAnsi="Times New Roman" w:cs="Times New Roman"/>
          <w:sz w:val="24"/>
        </w:rPr>
        <w:t xml:space="preserve"> and</w:t>
      </w:r>
      <w:r w:rsidR="00495B5C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b2</m:t>
        </m:r>
      </m:oMath>
      <w:r w:rsidR="00520051" w:rsidRPr="001D76FF">
        <w:rPr>
          <w:rFonts w:ascii="Times New Roman" w:hAnsi="Times New Roman" w:cs="Times New Roman"/>
          <w:sz w:val="24"/>
        </w:rPr>
        <w:t>(-0.071)</w:t>
      </w:r>
      <w:r w:rsidR="00B135AB" w:rsidRPr="001D76FF">
        <w:rPr>
          <w:rFonts w:ascii="Times New Roman" w:hAnsi="Times New Roman" w:cs="Times New Roman"/>
          <w:sz w:val="24"/>
        </w:rPr>
        <w:t>, a</w:t>
      </w:r>
      <w:r w:rsidR="00D43E68" w:rsidRPr="001D76FF">
        <w:rPr>
          <w:rFonts w:ascii="Times New Roman" w:hAnsi="Times New Roman" w:cs="Times New Roman"/>
          <w:sz w:val="24"/>
        </w:rPr>
        <w:t xml:space="preserve">lso in </w:t>
      </w:r>
      <m:oMath>
        <m:r>
          <w:rPr>
            <w:rFonts w:ascii="Cambria Math" w:hAnsi="Cambria Math" w:cs="Times New Roman"/>
            <w:color w:val="2E2E2E"/>
            <w:sz w:val="24"/>
          </w:rPr>
          <m:t>c</m:t>
        </m:r>
        <m:r>
          <w:rPr>
            <w:rFonts w:ascii="Cambria Math" w:hAnsi="Cambria Math" w:cs="Times New Roman"/>
            <w:color w:val="2E2E2E"/>
            <w:sz w:val="24"/>
          </w:rPr>
          <m:t>1</m:t>
        </m:r>
      </m:oMath>
      <w:r w:rsidR="00D43E68" w:rsidRPr="001D76FF">
        <w:rPr>
          <w:rFonts w:ascii="Times New Roman" w:hAnsi="Times New Roman" w:cs="Times New Roman"/>
          <w:sz w:val="24"/>
        </w:rPr>
        <w:t xml:space="preserve"> and</w:t>
      </w:r>
      <w:r w:rsidR="00D43E68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c</m:t>
        </m:r>
        <m:r>
          <w:rPr>
            <w:rFonts w:ascii="Cambria Math" w:hAnsi="Cambria Math" w:cs="Times New Roman"/>
            <w:color w:val="2E2E2E"/>
            <w:sz w:val="24"/>
          </w:rPr>
          <m:t>2</m:t>
        </m:r>
      </m:oMath>
      <w:r w:rsidR="00520051" w:rsidRPr="001D76FF">
        <w:rPr>
          <w:rFonts w:ascii="Times New Roman" w:hAnsi="Times New Roman" w:cs="Times New Roman"/>
          <w:color w:val="2E2E2E"/>
          <w:sz w:val="24"/>
        </w:rPr>
        <w:t>(-0.065).</w:t>
      </w:r>
    </w:p>
    <w:p w:rsidR="0039144D" w:rsidRPr="00117926" w:rsidRDefault="0039144D" w:rsidP="00117926">
      <w:pPr>
        <w:spacing w:line="276" w:lineRule="auto"/>
        <w:rPr>
          <w:rFonts w:ascii="Times New Roman" w:hAnsi="Times New Roman" w:cs="Times New Roman" w:hint="eastAsia"/>
          <w:sz w:val="24"/>
          <w:szCs w:val="36"/>
        </w:rPr>
      </w:pPr>
      <w:r w:rsidRPr="0039144D">
        <w:rPr>
          <w:rFonts w:ascii="Times New Roman" w:hAnsi="Times New Roman" w:cs="Times New Roman"/>
          <w:sz w:val="24"/>
          <w:szCs w:val="36"/>
        </w:rPr>
        <w:drawing>
          <wp:inline distT="0" distB="0" distL="0" distR="0" wp14:anchorId="24ECBA71" wp14:editId="658280CE">
            <wp:extent cx="1857600" cy="1800000"/>
            <wp:effectExtent l="0" t="0" r="0" b="3810"/>
            <wp:docPr id="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0B746CA-90CD-6644-840D-308DA5869E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0B746CA-90CD-6644-840D-308DA5869E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4D">
        <w:rPr>
          <w:rFonts w:ascii="Times New Roman" w:hAnsi="Times New Roman" w:cs="Times New Roman"/>
          <w:sz w:val="24"/>
          <w:szCs w:val="36"/>
        </w:rPr>
        <w:drawing>
          <wp:inline distT="0" distB="0" distL="0" distR="0" wp14:anchorId="51AB1FDB" wp14:editId="2CF1E88E">
            <wp:extent cx="1857600" cy="1800000"/>
            <wp:effectExtent l="0" t="0" r="0" b="381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78F73B9-E7C8-4244-A041-71DE02A09B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78F73B9-E7C8-4244-A041-71DE02A09B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4D">
        <w:rPr>
          <w:noProof/>
        </w:rPr>
        <w:t xml:space="preserve"> </w:t>
      </w:r>
      <w:r w:rsidRPr="0039144D">
        <w:rPr>
          <w:noProof/>
        </w:rPr>
        <w:drawing>
          <wp:inline distT="0" distB="0" distL="0" distR="0" wp14:anchorId="5E616BCA" wp14:editId="5A710257">
            <wp:extent cx="1857600" cy="1800000"/>
            <wp:effectExtent l="0" t="0" r="0" b="381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1FE7D95-BF88-6045-B8F5-E54D5393F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1FE7D95-BF88-6045-B8F5-E54D5393F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02" w:rsidRDefault="00B90402" w:rsidP="00B90402">
      <w:pPr>
        <w:spacing w:line="276" w:lineRule="auto"/>
        <w:rPr>
          <w:rFonts w:ascii="Times New Roman" w:hAnsi="Times New Roman" w:cs="Times New Roman" w:hint="eastAsia"/>
          <w:sz w:val="24"/>
          <w:szCs w:val="36"/>
        </w:rPr>
      </w:pPr>
    </w:p>
    <w:p w:rsidR="00B90402" w:rsidRPr="001D76FF" w:rsidRDefault="00B90402" w:rsidP="00B90402">
      <w:pPr>
        <w:spacing w:line="276" w:lineRule="auto"/>
        <w:rPr>
          <w:rFonts w:ascii="Times New Roman" w:hAnsi="Times New Roman" w:cs="Times New Roman"/>
          <w:sz w:val="24"/>
        </w:rPr>
      </w:pPr>
      <w:r w:rsidRPr="001D76FF">
        <w:rPr>
          <w:rFonts w:ascii="Times New Roman" w:hAnsi="Times New Roman" w:cs="Times New Roman"/>
          <w:sz w:val="24"/>
        </w:rPr>
        <w:t xml:space="preserve">- For </w:t>
      </w:r>
      <w:proofErr w:type="spellStart"/>
      <w:r w:rsidR="00D35D1F" w:rsidRPr="001D76FF">
        <w:rPr>
          <w:rFonts w:ascii="Times New Roman" w:hAnsi="Times New Roman" w:cs="Times New Roman"/>
          <w:sz w:val="24"/>
        </w:rPr>
        <w:t>Gompertz</w:t>
      </w:r>
      <w:proofErr w:type="spellEnd"/>
      <w:r w:rsidR="00D35D1F" w:rsidRPr="001D76FF">
        <w:rPr>
          <w:rFonts w:ascii="Times New Roman" w:hAnsi="Times New Roman" w:cs="Times New Roman"/>
          <w:sz w:val="24"/>
        </w:rPr>
        <w:t xml:space="preserve"> Models</w:t>
      </w:r>
      <w:r w:rsidRPr="001D76FF">
        <w:rPr>
          <w:rFonts w:ascii="Times New Roman" w:hAnsi="Times New Roman" w:cs="Times New Roman"/>
          <w:sz w:val="24"/>
        </w:rPr>
        <w:t xml:space="preserve">, </w:t>
      </w:r>
      <w:r w:rsidR="008627F8" w:rsidRPr="001D76FF">
        <w:rPr>
          <w:rFonts w:ascii="Times New Roman" w:hAnsi="Times New Roman" w:cs="Times New Roman"/>
          <w:sz w:val="24"/>
        </w:rPr>
        <w:t xml:space="preserve">similarly with Logistic Models, </w:t>
      </w:r>
      <w:r w:rsidRPr="001D76FF">
        <w:rPr>
          <w:rFonts w:ascii="Times New Roman" w:hAnsi="Times New Roman" w:cs="Times New Roman"/>
          <w:sz w:val="24"/>
        </w:rPr>
        <w:t xml:space="preserve">two parameters </w:t>
      </w:r>
      <m:oMath>
        <m:r>
          <w:rPr>
            <w:rFonts w:ascii="Cambria Math" w:hAnsi="Cambria Math" w:cs="Times New Roman"/>
            <w:color w:val="2E2E2E"/>
            <w:sz w:val="24"/>
          </w:rPr>
          <m:t>a1</m:t>
        </m:r>
      </m:oMath>
      <w:r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a2</m:t>
        </m:r>
      </m:oMath>
      <w:r w:rsidRPr="001D76FF">
        <w:rPr>
          <w:rFonts w:ascii="Times New Roman" w:hAnsi="Times New Roman" w:cs="Times New Roman"/>
          <w:sz w:val="24"/>
        </w:rPr>
        <w:t>, the maximum number of predicted cumulative confirmed cases in the 1</w:t>
      </w:r>
      <w:r w:rsidRPr="001D76FF">
        <w:rPr>
          <w:rFonts w:ascii="Times New Roman" w:hAnsi="Times New Roman" w:cs="Times New Roman"/>
          <w:sz w:val="24"/>
          <w:vertAlign w:val="superscript"/>
        </w:rPr>
        <w:t>st</w:t>
      </w:r>
      <w:r w:rsidRPr="001D76FF">
        <w:rPr>
          <w:rFonts w:ascii="Times New Roman" w:hAnsi="Times New Roman" w:cs="Times New Roman"/>
          <w:sz w:val="24"/>
        </w:rPr>
        <w:t xml:space="preserve"> segment and 2</w:t>
      </w:r>
      <w:r w:rsidRPr="001D76FF">
        <w:rPr>
          <w:rFonts w:ascii="Times New Roman" w:hAnsi="Times New Roman" w:cs="Times New Roman"/>
          <w:sz w:val="24"/>
          <w:vertAlign w:val="superscript"/>
        </w:rPr>
        <w:t>nd</w:t>
      </w:r>
      <w:r w:rsidRPr="001D76FF">
        <w:rPr>
          <w:rFonts w:ascii="Times New Roman" w:hAnsi="Times New Roman" w:cs="Times New Roman"/>
          <w:sz w:val="24"/>
        </w:rPr>
        <w:t xml:space="preserve"> segment respectively, have a strong positive correlation</w:t>
      </w:r>
      <w:r w:rsidR="00B01E6B" w:rsidRPr="001D76FF">
        <w:rPr>
          <w:rFonts w:ascii="Times New Roman" w:hAnsi="Times New Roman" w:cs="Times New Roman"/>
          <w:sz w:val="24"/>
        </w:rPr>
        <w:t>, the correlation coefficient was 0.7</w:t>
      </w:r>
      <w:r w:rsidR="00054902" w:rsidRPr="001D76FF">
        <w:rPr>
          <w:rFonts w:ascii="Times New Roman" w:hAnsi="Times New Roman" w:cs="Times New Roman"/>
          <w:sz w:val="24"/>
        </w:rPr>
        <w:t>3</w:t>
      </w:r>
      <w:r w:rsidR="00B135AB" w:rsidRPr="001D76FF">
        <w:rPr>
          <w:rFonts w:ascii="Times New Roman" w:hAnsi="Times New Roman" w:cs="Times New Roman"/>
          <w:sz w:val="24"/>
        </w:rPr>
        <w:t xml:space="preserve">. </w:t>
      </w:r>
      <w:r w:rsidR="00B135AB" w:rsidRPr="001D76FF">
        <w:rPr>
          <w:rFonts w:ascii="Times New Roman" w:hAnsi="Times New Roman" w:cs="Times New Roman"/>
          <w:sz w:val="24"/>
        </w:rPr>
        <w:t xml:space="preserve">On the other hand, it was found that there was no correlation between the coefficients </w:t>
      </w:r>
      <m:oMath>
        <m:r>
          <w:rPr>
            <w:rFonts w:ascii="Cambria Math" w:hAnsi="Cambria Math" w:cs="Times New Roman"/>
            <w:color w:val="2E2E2E"/>
            <w:sz w:val="24"/>
          </w:rPr>
          <m:t>b1</m:t>
        </m:r>
      </m:oMath>
      <w:r w:rsidR="00B135AB"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b2</m:t>
        </m:r>
      </m:oMath>
      <w:r w:rsidR="00635CA9" w:rsidRPr="001D76FF">
        <w:rPr>
          <w:rFonts w:ascii="Times New Roman" w:hAnsi="Times New Roman" w:cs="Times New Roman"/>
          <w:sz w:val="24"/>
        </w:rPr>
        <w:t>(</w:t>
      </w:r>
      <w:r w:rsidR="00635CA9" w:rsidRPr="001D76FF">
        <w:rPr>
          <w:rFonts w:ascii="Times New Roman" w:hAnsi="Times New Roman" w:cs="Times New Roman"/>
          <w:sz w:val="24"/>
        </w:rPr>
        <w:t>0.0056</w:t>
      </w:r>
      <w:r w:rsidR="00635CA9" w:rsidRPr="001D76FF">
        <w:rPr>
          <w:rFonts w:ascii="Times New Roman" w:hAnsi="Times New Roman" w:cs="Times New Roman"/>
          <w:sz w:val="24"/>
        </w:rPr>
        <w:t>),</w:t>
      </w:r>
      <w:r w:rsidR="00B135AB" w:rsidRPr="001D76FF">
        <w:rPr>
          <w:rFonts w:ascii="Times New Roman" w:hAnsi="Times New Roman" w:cs="Times New Roman"/>
          <w:sz w:val="24"/>
        </w:rPr>
        <w:t xml:space="preserve"> also in </w:t>
      </w:r>
      <m:oMath>
        <m:r>
          <w:rPr>
            <w:rFonts w:ascii="Cambria Math" w:hAnsi="Cambria Math" w:cs="Times New Roman"/>
            <w:color w:val="2E2E2E"/>
            <w:sz w:val="24"/>
          </w:rPr>
          <m:t>c1</m:t>
        </m:r>
      </m:oMath>
      <w:r w:rsidR="00B135AB"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c2</m:t>
        </m:r>
      </m:oMath>
      <w:r w:rsidR="00635CA9" w:rsidRPr="001D76FF">
        <w:rPr>
          <w:rFonts w:ascii="Times New Roman" w:hAnsi="Times New Roman" w:cs="Times New Roman"/>
          <w:color w:val="2E2E2E"/>
          <w:sz w:val="24"/>
        </w:rPr>
        <w:t>(-0.0</w:t>
      </w:r>
      <w:r w:rsidR="00635CA9" w:rsidRPr="001D76FF">
        <w:rPr>
          <w:rFonts w:ascii="Times New Roman" w:hAnsi="Times New Roman" w:cs="Times New Roman"/>
          <w:color w:val="2E2E2E"/>
          <w:sz w:val="24"/>
        </w:rPr>
        <w:t>48</w:t>
      </w:r>
      <w:r w:rsidR="00635CA9" w:rsidRPr="001D76FF">
        <w:rPr>
          <w:rFonts w:ascii="Times New Roman" w:hAnsi="Times New Roman" w:cs="Times New Roman"/>
          <w:color w:val="2E2E2E"/>
          <w:sz w:val="24"/>
        </w:rPr>
        <w:t>).</w:t>
      </w:r>
    </w:p>
    <w:p w:rsidR="0039144D" w:rsidRDefault="00D156E3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D156E3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77F9F04D" wp14:editId="4A84B00F">
            <wp:extent cx="1857600" cy="1800000"/>
            <wp:effectExtent l="0" t="0" r="0" b="3810"/>
            <wp:docPr id="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5FC9891-BBE8-2D49-93D9-56C657ADF9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5FC9891-BBE8-2D49-93D9-56C657ADF9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6E3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22E27B64" wp14:editId="65A4635F">
            <wp:extent cx="1854000" cy="1800000"/>
            <wp:effectExtent l="0" t="0" r="635" b="381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729636E9-3D16-184A-8658-554D9A0E6D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729636E9-3D16-184A-8658-554D9A0E6D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6E3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3EAB695A" wp14:editId="50F57B75">
            <wp:extent cx="1854000" cy="1800000"/>
            <wp:effectExtent l="0" t="0" r="635" b="381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EEF7EFFC-CF87-1D4B-A07E-B74F16D02C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EEF7EFFC-CF87-1D4B-A07E-B74F16D02C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87" w:rsidRDefault="00B11087" w:rsidP="00B11087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B11087" w:rsidRPr="00F71F74" w:rsidRDefault="00B11087" w:rsidP="00B90402">
      <w:pPr>
        <w:spacing w:line="276" w:lineRule="auto"/>
        <w:rPr>
          <w:rFonts w:ascii="Times New Roman" w:hAnsi="Times New Roman" w:cs="Times New Roman" w:hint="eastAsia"/>
          <w:sz w:val="24"/>
        </w:rPr>
      </w:pPr>
      <w:r w:rsidRPr="00F71F74">
        <w:rPr>
          <w:rFonts w:ascii="Times New Roman" w:hAnsi="Times New Roman" w:cs="Times New Roman"/>
          <w:sz w:val="24"/>
        </w:rPr>
        <w:t xml:space="preserve">- </w:t>
      </w:r>
      <w:r w:rsidR="00F71F74" w:rsidRPr="00F71F74">
        <w:rPr>
          <w:rFonts w:ascii="Times New Roman" w:hAnsi="Times New Roman" w:cs="Times New Roman"/>
          <w:sz w:val="24"/>
        </w:rPr>
        <w:t>In the 1</w:t>
      </w:r>
      <w:r w:rsidR="00F71F74" w:rsidRPr="00F71F74">
        <w:rPr>
          <w:rFonts w:ascii="Times New Roman" w:hAnsi="Times New Roman" w:cs="Times New Roman"/>
          <w:sz w:val="24"/>
          <w:vertAlign w:val="superscript"/>
        </w:rPr>
        <w:t>st</w:t>
      </w:r>
      <w:r w:rsidR="00F71F74" w:rsidRPr="00F71F74">
        <w:rPr>
          <w:rFonts w:ascii="Times New Roman" w:hAnsi="Times New Roman" w:cs="Times New Roman"/>
          <w:sz w:val="24"/>
        </w:rPr>
        <w:t xml:space="preserve"> segment for each model, the </w:t>
      </w:r>
      <w:r w:rsidR="00BE7FEE">
        <w:rPr>
          <w:rFonts w:ascii="Times New Roman" w:hAnsi="Times New Roman" w:cs="Times New Roman"/>
          <w:sz w:val="24"/>
        </w:rPr>
        <w:t xml:space="preserve">correlation coefficients between </w:t>
      </w:r>
      <w:r w:rsidR="00F71F74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a</m:t>
        </m:r>
        <m:r>
          <w:rPr>
            <w:rFonts w:ascii="Cambria Math" w:hAnsi="Cambria Math" w:cs="Times New Roman"/>
            <w:color w:val="2E2E2E"/>
            <w:sz w:val="24"/>
          </w:rPr>
          <m:t>1</m:t>
        </m:r>
      </m:oMath>
      <w:r w:rsidR="00F71F74" w:rsidRPr="00F71F74">
        <w:rPr>
          <w:rFonts w:ascii="Times New Roman" w:hAnsi="Times New Roman" w:cs="Times New Roman" w:hint="eastAsia"/>
          <w:sz w:val="24"/>
        </w:rPr>
        <w:t xml:space="preserve"> </w:t>
      </w:r>
      <w:r w:rsidR="00F71F74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c1</m:t>
        </m:r>
      </m:oMath>
      <w:r w:rsidR="00BE7FEE">
        <w:rPr>
          <w:rFonts w:ascii="Times New Roman" w:hAnsi="Times New Roman" w:cs="Times New Roman" w:hint="eastAsia"/>
          <w:sz w:val="24"/>
        </w:rPr>
        <w:t xml:space="preserve"> </w:t>
      </w:r>
      <w:r w:rsidR="00BE7FEE">
        <w:rPr>
          <w:rFonts w:ascii="Times New Roman" w:hAnsi="Times New Roman" w:cs="Times New Roman"/>
          <w:sz w:val="24"/>
        </w:rPr>
        <w:t>was both -0.61</w:t>
      </w:r>
      <w:r w:rsidR="00500E6D">
        <w:rPr>
          <w:rFonts w:ascii="Times New Roman" w:hAnsi="Times New Roman" w:cs="Times New Roman"/>
          <w:sz w:val="24"/>
        </w:rPr>
        <w:t>, which means that</w:t>
      </w:r>
      <w:r w:rsidR="00C21284">
        <w:rPr>
          <w:rFonts w:ascii="Times New Roman" w:hAnsi="Times New Roman" w:cs="Times New Roman"/>
          <w:sz w:val="24"/>
        </w:rPr>
        <w:t xml:space="preserve"> the</w:t>
      </w:r>
      <w:r w:rsidR="00BE7FEE">
        <w:rPr>
          <w:rFonts w:ascii="Times New Roman" w:hAnsi="Times New Roman" w:cs="Times New Roman"/>
          <w:sz w:val="24"/>
        </w:rPr>
        <w:t xml:space="preserve"> </w:t>
      </w:r>
      <w:r w:rsidR="007E23EC">
        <w:rPr>
          <w:rFonts w:ascii="Times New Roman" w:hAnsi="Times New Roman" w:cs="Times New Roman"/>
          <w:sz w:val="24"/>
        </w:rPr>
        <w:t xml:space="preserve">relationship </w:t>
      </w:r>
      <w:r w:rsidR="00C21284">
        <w:rPr>
          <w:rFonts w:ascii="Times New Roman" w:hAnsi="Times New Roman" w:cs="Times New Roman"/>
          <w:sz w:val="24"/>
        </w:rPr>
        <w:t>between the cumulative confirmed cases and the slope of the model</w:t>
      </w:r>
      <w:r w:rsidR="007E23EC">
        <w:rPr>
          <w:rFonts w:ascii="Times New Roman" w:hAnsi="Times New Roman" w:cs="Times New Roman"/>
          <w:sz w:val="24"/>
        </w:rPr>
        <w:t xml:space="preserve"> </w:t>
      </w:r>
      <w:r w:rsidR="007E23EC">
        <w:rPr>
          <w:rFonts w:ascii="Times New Roman" w:hAnsi="Times New Roman" w:cs="Times New Roman"/>
          <w:sz w:val="24"/>
        </w:rPr>
        <w:t>has a negative correlation</w:t>
      </w:r>
      <w:r w:rsidR="00A9505D">
        <w:rPr>
          <w:rFonts w:ascii="Times New Roman" w:hAnsi="Times New Roman" w:cs="Times New Roman"/>
          <w:sz w:val="24"/>
        </w:rPr>
        <w:t>.</w:t>
      </w:r>
    </w:p>
    <w:p w:rsidR="00B11087" w:rsidRPr="00BE7FEE" w:rsidRDefault="00B11087" w:rsidP="00B90402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1A1CA0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31C23CA2" wp14:editId="34008D31">
            <wp:extent cx="2782800" cy="2700000"/>
            <wp:effectExtent l="0" t="0" r="0" b="5715"/>
            <wp:docPr id="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359B1BC-AF52-0946-B337-FB1794CCEF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359B1BC-AF52-0946-B337-FB1794CCEF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CA0">
        <w:rPr>
          <w:rFonts w:ascii="Times New Roman" w:hAnsi="Times New Roman" w:cs="Times New Roman"/>
          <w:b/>
          <w:bCs/>
          <w:sz w:val="24"/>
          <w:szCs w:val="36"/>
        </w:rPr>
        <w:t xml:space="preserve"> </w:t>
      </w:r>
      <w:r w:rsidRPr="001A1CA0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306DC51E" wp14:editId="7E2FD175">
            <wp:extent cx="2782800" cy="2700000"/>
            <wp:effectExtent l="0" t="0" r="0" b="5715"/>
            <wp:docPr id="9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B35A63B7-06B0-044F-B535-1719598BE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B35A63B7-06B0-044F-B535-1719598BE7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A9505D" w:rsidRDefault="00A9505D" w:rsidP="00A9505D">
      <w:pPr>
        <w:spacing w:line="276" w:lineRule="auto"/>
        <w:rPr>
          <w:rFonts w:ascii="Times New Roman" w:hAnsi="Times New Roman" w:cs="Times New Roman"/>
          <w:sz w:val="24"/>
        </w:rPr>
      </w:pPr>
      <w:r w:rsidRPr="00F71F74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Same with the </w:t>
      </w:r>
      <w:r w:rsidRPr="00F71F74">
        <w:rPr>
          <w:rFonts w:ascii="Times New Roman" w:hAnsi="Times New Roman" w:cs="Times New Roman"/>
          <w:sz w:val="24"/>
        </w:rPr>
        <w:t>1</w:t>
      </w:r>
      <w:r w:rsidRPr="00F71F74">
        <w:rPr>
          <w:rFonts w:ascii="Times New Roman" w:hAnsi="Times New Roman" w:cs="Times New Roman"/>
          <w:sz w:val="24"/>
          <w:vertAlign w:val="superscript"/>
        </w:rPr>
        <w:t>st</w:t>
      </w:r>
      <w:r>
        <w:rPr>
          <w:rFonts w:ascii="Times New Roman" w:hAnsi="Times New Roman" w:cs="Times New Roman"/>
          <w:sz w:val="24"/>
        </w:rPr>
        <w:t xml:space="preserve"> segment, </w:t>
      </w:r>
      <w:r w:rsidR="00DA440C">
        <w:rPr>
          <w:rFonts w:ascii="Times New Roman" w:hAnsi="Times New Roman" w:cs="Times New Roman"/>
          <w:sz w:val="24"/>
        </w:rPr>
        <w:t xml:space="preserve">the </w:t>
      </w:r>
      <w:r w:rsidR="00DA440C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a</m:t>
        </m:r>
        <m:r>
          <w:rPr>
            <w:rFonts w:ascii="Cambria Math" w:hAnsi="Cambria Math" w:cs="Times New Roman"/>
            <w:color w:val="2E2E2E"/>
            <w:sz w:val="24"/>
          </w:rPr>
          <m:t>2</m:t>
        </m:r>
      </m:oMath>
      <w:r w:rsidR="00DA440C" w:rsidRPr="00F71F74">
        <w:rPr>
          <w:rFonts w:ascii="Times New Roman" w:hAnsi="Times New Roman" w:cs="Times New Roman" w:hint="eastAsia"/>
          <w:sz w:val="24"/>
        </w:rPr>
        <w:t xml:space="preserve"> </w:t>
      </w:r>
      <w:r w:rsidR="00DA440C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</m:t>
        </m:r>
        <m:r>
          <w:rPr>
            <w:rFonts w:ascii="Cambria Math" w:hAnsi="Cambria Math" w:cs="Times New Roman"/>
            <w:sz w:val="24"/>
          </w:rPr>
          <m:t>2</m:t>
        </m:r>
      </m:oMath>
      <w:r w:rsidR="00DA440C">
        <w:rPr>
          <w:rFonts w:ascii="Times New Roman" w:hAnsi="Times New Roman" w:cs="Times New Roman" w:hint="eastAsia"/>
          <w:sz w:val="24"/>
        </w:rPr>
        <w:t xml:space="preserve"> </w:t>
      </w:r>
      <w:r w:rsidR="00DA440C">
        <w:rPr>
          <w:rFonts w:ascii="Times New Roman" w:hAnsi="Times New Roman" w:cs="Times New Roman"/>
          <w:sz w:val="24"/>
        </w:rPr>
        <w:t xml:space="preserve">in the 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  <w:vertAlign w:val="superscript"/>
        </w:rPr>
        <w:t>nd</w:t>
      </w:r>
      <w:r w:rsidRPr="00F71F74">
        <w:rPr>
          <w:rFonts w:ascii="Times New Roman" w:hAnsi="Times New Roman" w:cs="Times New Roman"/>
          <w:sz w:val="24"/>
        </w:rPr>
        <w:t xml:space="preserve"> segment for each model</w:t>
      </w:r>
      <w:r w:rsidR="00DA440C">
        <w:rPr>
          <w:rFonts w:ascii="Times New Roman" w:hAnsi="Times New Roman" w:cs="Times New Roman"/>
          <w:sz w:val="24"/>
        </w:rPr>
        <w:t xml:space="preserve"> is negatively </w:t>
      </w:r>
      <w:proofErr w:type="gramStart"/>
      <w:r w:rsidR="00DA440C">
        <w:rPr>
          <w:rFonts w:ascii="Times New Roman" w:hAnsi="Times New Roman" w:cs="Times New Roman"/>
          <w:sz w:val="24"/>
        </w:rPr>
        <w:t>correlated(</w:t>
      </w:r>
      <w:proofErr w:type="gramEnd"/>
      <w:r w:rsidR="00DA440C">
        <w:rPr>
          <w:rFonts w:ascii="Times New Roman" w:hAnsi="Times New Roman" w:cs="Times New Roman" w:hint="eastAsia"/>
          <w:sz w:val="24"/>
        </w:rPr>
        <w:t>-</w:t>
      </w:r>
      <w:r w:rsidR="00DA440C">
        <w:rPr>
          <w:rFonts w:ascii="Times New Roman" w:hAnsi="Times New Roman" w:cs="Times New Roman"/>
          <w:sz w:val="24"/>
        </w:rPr>
        <w:t xml:space="preserve">0.55 for Logistic Model and -0.69 for </w:t>
      </w:r>
      <w:proofErr w:type="spellStart"/>
      <w:r w:rsidR="00DA440C">
        <w:rPr>
          <w:rFonts w:ascii="Times New Roman" w:hAnsi="Times New Roman" w:cs="Times New Roman"/>
          <w:sz w:val="24"/>
        </w:rPr>
        <w:t>Gompertz</w:t>
      </w:r>
      <w:proofErr w:type="spellEnd"/>
      <w:r w:rsidR="00DA440C">
        <w:rPr>
          <w:rFonts w:ascii="Times New Roman" w:hAnsi="Times New Roman" w:cs="Times New Roman"/>
          <w:sz w:val="24"/>
        </w:rPr>
        <w:t xml:space="preserve"> Model).</w:t>
      </w:r>
      <w:r w:rsidR="004D2BB9">
        <w:rPr>
          <w:rFonts w:ascii="Times New Roman" w:hAnsi="Times New Roman" w:cs="Times New Roman"/>
          <w:sz w:val="24"/>
        </w:rPr>
        <w:t xml:space="preserve"> </w:t>
      </w:r>
      <w:r w:rsidR="00130F6D">
        <w:rPr>
          <w:rFonts w:ascii="Times New Roman" w:hAnsi="Times New Roman" w:cs="Times New Roman"/>
          <w:sz w:val="24"/>
        </w:rPr>
        <w:t xml:space="preserve">However, </w:t>
      </w:r>
      <w:r w:rsidR="00196702">
        <w:rPr>
          <w:rFonts w:ascii="Times New Roman" w:hAnsi="Times New Roman" w:cs="Times New Roman"/>
          <w:sz w:val="24"/>
        </w:rPr>
        <w:t xml:space="preserve">the </w:t>
      </w:r>
      <w:r w:rsidR="00196702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b</m:t>
        </m:r>
        <m:r>
          <w:rPr>
            <w:rFonts w:ascii="Cambria Math" w:hAnsi="Cambria Math" w:cs="Times New Roman"/>
            <w:color w:val="2E2E2E"/>
            <w:sz w:val="24"/>
          </w:rPr>
          <m:t>2</m:t>
        </m:r>
      </m:oMath>
      <w:r w:rsidR="00196702" w:rsidRPr="00F71F74">
        <w:rPr>
          <w:rFonts w:ascii="Times New Roman" w:hAnsi="Times New Roman" w:cs="Times New Roman" w:hint="eastAsia"/>
          <w:sz w:val="24"/>
        </w:rPr>
        <w:t xml:space="preserve"> </w:t>
      </w:r>
      <w:r w:rsidR="00196702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</m:t>
        </m:r>
        <m:r>
          <w:rPr>
            <w:rFonts w:ascii="Cambria Math" w:hAnsi="Cambria Math" w:cs="Times New Roman"/>
            <w:sz w:val="24"/>
          </w:rPr>
          <m:t>2</m:t>
        </m:r>
      </m:oMath>
      <w:r w:rsidR="00196702">
        <w:rPr>
          <w:rFonts w:ascii="Times New Roman" w:hAnsi="Times New Roman" w:cs="Times New Roman" w:hint="eastAsia"/>
          <w:sz w:val="24"/>
        </w:rPr>
        <w:t xml:space="preserve"> </w:t>
      </w:r>
      <w:r w:rsidR="00196702">
        <w:rPr>
          <w:rFonts w:ascii="Times New Roman" w:hAnsi="Times New Roman" w:cs="Times New Roman"/>
          <w:sz w:val="24"/>
        </w:rPr>
        <w:t>have a strongly positive correlation.</w:t>
      </w:r>
    </w:p>
    <w:p w:rsidR="00694CA8" w:rsidRPr="00726B31" w:rsidRDefault="00694CA8" w:rsidP="00A9505D">
      <w:pPr>
        <w:spacing w:line="276" w:lineRule="auto"/>
        <w:rPr>
          <w:rFonts w:ascii="Times New Roman" w:hAnsi="Times New Roman" w:cs="Times New Roman" w:hint="eastAsia"/>
          <w:color w:val="FF0000"/>
          <w:sz w:val="24"/>
        </w:rPr>
      </w:pPr>
      <w:r w:rsidRPr="00726B31">
        <w:rPr>
          <w:rFonts w:ascii="Times New Roman" w:hAnsi="Times New Roman" w:cs="Times New Roman" w:hint="eastAsia"/>
          <w:color w:val="FF0000"/>
          <w:sz w:val="24"/>
        </w:rPr>
        <w:t xml:space="preserve"> </w:t>
      </w:r>
      <w:r w:rsidRPr="00726B31">
        <w:rPr>
          <w:rFonts w:ascii="Times New Roman" w:hAnsi="Times New Roman" w:cs="Times New Roman"/>
          <w:color w:val="FF0000"/>
          <w:sz w:val="24"/>
        </w:rPr>
        <w:t>+ Why this happen</w:t>
      </w:r>
      <w:r w:rsidR="00B2370D" w:rsidRPr="00726B31">
        <w:rPr>
          <w:rFonts w:ascii="Times New Roman" w:hAnsi="Times New Roman" w:cs="Times New Roman"/>
          <w:color w:val="FF0000"/>
          <w:sz w:val="24"/>
        </w:rPr>
        <w:t>s?</w:t>
      </w:r>
    </w:p>
    <w:p w:rsidR="00A9505D" w:rsidRPr="00A9505D" w:rsidRDefault="00A9505D" w:rsidP="00B90402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1A1CA0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33996D3A" wp14:editId="3E99E866">
            <wp:extent cx="2782800" cy="2700000"/>
            <wp:effectExtent l="0" t="0" r="0" b="5715"/>
            <wp:docPr id="1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EB40161-6DCD-9048-BAA0-54488EC5A7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EB40161-6DCD-9048-BAA0-54488EC5A7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CA0">
        <w:rPr>
          <w:noProof/>
        </w:rPr>
        <w:t xml:space="preserve"> </w:t>
      </w:r>
      <w:r w:rsidRPr="001A1CA0">
        <w:rPr>
          <w:rFonts w:ascii="Times New Roman" w:hAnsi="Times New Roman" w:cs="Times New Roman"/>
          <w:b/>
          <w:bCs/>
          <w:sz w:val="24"/>
          <w:szCs w:val="36"/>
        </w:rPr>
        <w:drawing>
          <wp:inline distT="0" distB="0" distL="0" distR="0" wp14:anchorId="5C48A0E9" wp14:editId="0A6E8468">
            <wp:extent cx="2782800" cy="2700000"/>
            <wp:effectExtent l="0" t="0" r="0" b="5715"/>
            <wp:docPr id="1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AA19953-9F8F-2A4F-B1F2-19D832A3C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AA19953-9F8F-2A4F-B1F2-19D832A3C5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A0" w:rsidRPr="00D156E3" w:rsidRDefault="001A1CA0" w:rsidP="00B90402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:rsidR="004311F9" w:rsidRPr="004311F9" w:rsidRDefault="004311F9" w:rsidP="004311F9">
      <w:pPr>
        <w:keepNext/>
        <w:spacing w:line="276" w:lineRule="auto"/>
        <w:rPr>
          <w:rFonts w:ascii="Times New Roman" w:hAnsi="Times New Roman" w:cs="Times New Roman"/>
        </w:rPr>
      </w:pPr>
      <w:r w:rsidRPr="004311F9">
        <w:rPr>
          <w:rFonts w:ascii="Times New Roman" w:hAnsi="Times New Roman" w:cs="Times New Roman"/>
          <w:b/>
          <w:bCs/>
          <w:sz w:val="24"/>
          <w:szCs w:val="36"/>
        </w:rPr>
        <w:lastRenderedPageBreak/>
        <w:drawing>
          <wp:inline distT="0" distB="0" distL="0" distR="0" wp14:anchorId="3B5AF3ED" wp14:editId="35AE24E1">
            <wp:extent cx="5710518" cy="5358301"/>
            <wp:effectExtent l="0" t="0" r="5080" b="127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9017B9E-9E7C-664D-98FE-DAB56E671C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9017B9E-9E7C-664D-98FE-DAB56E671C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3276"/>
                    <a:stretch/>
                  </pic:blipFill>
                  <pic:spPr>
                    <a:xfrm>
                      <a:off x="0" y="0"/>
                      <a:ext cx="5744689" cy="539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51" w:rsidRPr="004311F9" w:rsidRDefault="004311F9" w:rsidP="004311F9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 w:rsidRPr="004311F9">
        <w:rPr>
          <w:rFonts w:ascii="Times New Roman" w:hAnsi="Times New Roman" w:cs="Times New Roman"/>
        </w:rPr>
        <w:fldChar w:fldCharType="begin"/>
      </w:r>
      <w:r w:rsidRPr="004311F9">
        <w:rPr>
          <w:rFonts w:ascii="Times New Roman" w:hAnsi="Times New Roman" w:cs="Times New Roman"/>
        </w:rPr>
        <w:instrText xml:space="preserve"> SEQ </w:instrText>
      </w:r>
      <w:r w:rsidRPr="004311F9">
        <w:rPr>
          <w:rFonts w:ascii="Times New Roman" w:hAnsi="Times New Roman" w:cs="Times New Roman"/>
        </w:rPr>
        <w:instrText>그림</w:instrText>
      </w:r>
      <w:r w:rsidRPr="004311F9">
        <w:rPr>
          <w:rFonts w:ascii="Times New Roman" w:hAnsi="Times New Roman" w:cs="Times New Roman"/>
        </w:rPr>
        <w:instrText xml:space="preserve"> \* ARABIC </w:instrText>
      </w:r>
      <w:r w:rsidRPr="004311F9">
        <w:rPr>
          <w:rFonts w:ascii="Times New Roman" w:hAnsi="Times New Roman" w:cs="Times New Roman"/>
        </w:rPr>
        <w:fldChar w:fldCharType="separate"/>
      </w:r>
      <w:r w:rsidRPr="004311F9">
        <w:rPr>
          <w:rFonts w:ascii="Times New Roman" w:hAnsi="Times New Roman" w:cs="Times New Roman"/>
          <w:noProof/>
        </w:rPr>
        <w:t>1</w:t>
      </w:r>
      <w:r w:rsidRPr="004311F9">
        <w:rPr>
          <w:rFonts w:ascii="Times New Roman" w:hAnsi="Times New Roman" w:cs="Times New Roman"/>
        </w:rPr>
        <w:fldChar w:fldCharType="end"/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Logistic </w:t>
      </w:r>
      <w:r w:rsidR="005D2094"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 w:rsidR="00AC3576"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4209E8">
        <w:rPr>
          <w:rFonts w:ascii="Times New Roman" w:hAnsi="Times New Roman" w:cs="Times New Roman"/>
          <w:color w:val="2E2E2E"/>
          <w:sz w:val="18"/>
          <w:szCs w:val="18"/>
        </w:rPr>
        <w:t xml:space="preserve">in 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>the 1</w:t>
      </w:r>
      <w:r w:rsidR="0017474F"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 xml:space="preserve"> and 2</w:t>
      </w:r>
      <w:r w:rsidR="0017474F"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4209E8">
        <w:rPr>
          <w:rFonts w:ascii="Times New Roman" w:hAnsi="Times New Roman" w:cs="Times New Roman"/>
          <w:color w:val="2E2E2E"/>
          <w:sz w:val="18"/>
          <w:szCs w:val="18"/>
        </w:rPr>
        <w:t>segments.</w:t>
      </w:r>
    </w:p>
    <w:p w:rsidR="00C45851" w:rsidRDefault="00C45851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4311F9" w:rsidRPr="005D2094" w:rsidRDefault="004311F9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4209E8" w:rsidRDefault="004209E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6934BC" w:rsidRDefault="006934BC" w:rsidP="003E03F3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  <w:r w:rsidRPr="006934BC">
        <w:rPr>
          <w:rFonts w:ascii="Times New Roman" w:hAnsi="Times New Roman" w:cs="Times New Roman"/>
          <w:b/>
          <w:bCs/>
          <w:sz w:val="24"/>
          <w:szCs w:val="36"/>
        </w:rPr>
        <w:lastRenderedPageBreak/>
        <w:drawing>
          <wp:inline distT="0" distB="0" distL="0" distR="0" wp14:anchorId="58D1A8B6" wp14:editId="7E4222C8">
            <wp:extent cx="5719482" cy="5548466"/>
            <wp:effectExtent l="0" t="0" r="0" b="190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6BF3396-C5E9-FB40-A484-C9CCCCA8D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6BF3396-C5E9-FB40-A484-C9CCCCA8D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455" cy="556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BC" w:rsidRPr="004311F9" w:rsidRDefault="006934BC" w:rsidP="006934BC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2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5D2094"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 1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and 2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segments.</w:t>
      </w:r>
    </w:p>
    <w:p w:rsidR="00AC3576" w:rsidRDefault="00AC3576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5D2094" w:rsidRDefault="005D2094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5D2094" w:rsidRPr="005D2094" w:rsidRDefault="005D2094" w:rsidP="003E03F3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  <w:r w:rsidRPr="005D2094">
        <w:rPr>
          <w:rFonts w:ascii="Times New Roman" w:hAnsi="Times New Roman" w:cs="Times New Roman"/>
          <w:b/>
          <w:bCs/>
          <w:sz w:val="24"/>
          <w:szCs w:val="36"/>
        </w:rPr>
        <w:lastRenderedPageBreak/>
        <w:drawing>
          <wp:inline distT="0" distB="0" distL="0" distR="0" wp14:anchorId="08001A6C" wp14:editId="01F3DF36">
            <wp:extent cx="5719482" cy="5548465"/>
            <wp:effectExtent l="0" t="0" r="0" b="190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5FC13C1-63E4-4245-A4FD-1D2F47B08F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5FC13C1-63E4-4245-A4FD-1D2F47B08F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572" cy="55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94" w:rsidRPr="004311F9" w:rsidRDefault="005D2094" w:rsidP="005D2094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Logistic and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 1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segment.</w:t>
      </w:r>
    </w:p>
    <w:p w:rsidR="006934BC" w:rsidRPr="005D2094" w:rsidRDefault="006934BC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5D2094" w:rsidRDefault="005D2094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903158">
        <w:rPr>
          <w:rFonts w:ascii="Times New Roman" w:hAnsi="Times New Roman" w:cs="Times New Roman"/>
          <w:b/>
          <w:bCs/>
          <w:sz w:val="24"/>
          <w:szCs w:val="36"/>
        </w:rPr>
        <w:lastRenderedPageBreak/>
        <w:drawing>
          <wp:inline distT="0" distB="0" distL="0" distR="0" wp14:anchorId="7913EFA2" wp14:editId="18FB3FBC">
            <wp:extent cx="5737412" cy="5565864"/>
            <wp:effectExtent l="0" t="0" r="317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1FFFD30-350E-554F-AA90-0F1285FE6B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1FFFD30-350E-554F-AA90-0F1285FE6B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771" cy="5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58" w:rsidRPr="004311F9" w:rsidRDefault="00903158" w:rsidP="00903158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Logistic and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2</w:t>
      </w:r>
      <w:r w:rsidRPr="00903158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segment.</w:t>
      </w:r>
    </w:p>
    <w:p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:rsidR="00903158" w:rsidRPr="00903158" w:rsidRDefault="00903158" w:rsidP="003E03F3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:rsidR="003E52BC" w:rsidRPr="008B0A6D" w:rsidRDefault="003E52BC" w:rsidP="008B0A6D">
      <w:pPr>
        <w:spacing w:line="276" w:lineRule="auto"/>
        <w:ind w:left="200"/>
        <w:rPr>
          <w:rFonts w:ascii="Times New Roman" w:hAnsi="Times New Roman" w:cs="Times New Roman"/>
          <w:sz w:val="24"/>
          <w:szCs w:val="36"/>
        </w:rPr>
      </w:pPr>
      <w:r w:rsidRPr="008B0A6D">
        <w:rPr>
          <w:rFonts w:ascii="Times New Roman" w:hAnsi="Times New Roman" w:cs="Times New Roman"/>
          <w:sz w:val="24"/>
          <w:szCs w:val="36"/>
        </w:rPr>
        <w:t>4.</w:t>
      </w:r>
      <w:r w:rsidR="00657E2C" w:rsidRPr="008B0A6D">
        <w:rPr>
          <w:rFonts w:ascii="Times New Roman" w:hAnsi="Times New Roman" w:cs="Times New Roman"/>
          <w:sz w:val="24"/>
          <w:szCs w:val="36"/>
        </w:rPr>
        <w:t>2.</w:t>
      </w:r>
      <w:r w:rsidRPr="008B0A6D">
        <w:rPr>
          <w:rFonts w:ascii="Times New Roman" w:hAnsi="Times New Roman" w:cs="Times New Roman"/>
          <w:sz w:val="24"/>
          <w:szCs w:val="36"/>
        </w:rPr>
        <w:t xml:space="preserve"> </w:t>
      </w:r>
      <w:r w:rsidR="0075587D" w:rsidRPr="008B0A6D">
        <w:rPr>
          <w:rFonts w:ascii="Times New Roman" w:hAnsi="Times New Roman" w:cs="Times New Roman"/>
          <w:sz w:val="24"/>
          <w:szCs w:val="36"/>
        </w:rPr>
        <w:t xml:space="preserve">The </w:t>
      </w:r>
      <w:r w:rsidR="00B52604" w:rsidRPr="008B0A6D">
        <w:rPr>
          <w:rFonts w:ascii="Times New Roman" w:hAnsi="Times New Roman" w:cs="Times New Roman"/>
          <w:sz w:val="24"/>
          <w:szCs w:val="36"/>
        </w:rPr>
        <w:t>Relationship</w:t>
      </w:r>
      <w:r w:rsidRPr="008B0A6D">
        <w:rPr>
          <w:rFonts w:ascii="Times New Roman" w:hAnsi="Times New Roman" w:cs="Times New Roman"/>
          <w:sz w:val="24"/>
          <w:szCs w:val="36"/>
        </w:rPr>
        <w:t xml:space="preserve"> between </w:t>
      </w:r>
      <w:r w:rsidR="0075587D" w:rsidRPr="008B0A6D">
        <w:rPr>
          <w:rFonts w:ascii="Times New Roman" w:hAnsi="Times New Roman" w:cs="Times New Roman"/>
          <w:sz w:val="24"/>
          <w:szCs w:val="36"/>
        </w:rPr>
        <w:t>s</w:t>
      </w:r>
      <w:r w:rsidRPr="008B0A6D">
        <w:rPr>
          <w:rFonts w:ascii="Times New Roman" w:hAnsi="Times New Roman" w:cs="Times New Roman"/>
          <w:sz w:val="24"/>
          <w:szCs w:val="36"/>
        </w:rPr>
        <w:t xml:space="preserve">ocioeconomic indicators and parameters </w:t>
      </w:r>
      <w:r w:rsidR="00313610" w:rsidRPr="008B0A6D">
        <w:rPr>
          <w:rFonts w:ascii="Times New Roman" w:hAnsi="Times New Roman" w:cs="Times New Roman"/>
          <w:sz w:val="24"/>
          <w:szCs w:val="36"/>
        </w:rPr>
        <w:t xml:space="preserve">of </w:t>
      </w:r>
      <w:r w:rsidRPr="008B0A6D">
        <w:rPr>
          <w:rFonts w:ascii="Times New Roman" w:hAnsi="Times New Roman" w:cs="Times New Roman"/>
          <w:sz w:val="24"/>
          <w:szCs w:val="36"/>
        </w:rPr>
        <w:t>the Growth Curve Models</w:t>
      </w:r>
    </w:p>
    <w:p w:rsidR="00ED0314" w:rsidRPr="004311F9" w:rsidRDefault="00ED0314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:rsidR="003E03F3" w:rsidRPr="004311F9" w:rsidRDefault="003E03F3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 w:rsidRPr="004311F9">
        <w:rPr>
          <w:rFonts w:ascii="Times New Roman" w:hAnsi="Times New Roman" w:cs="Times New Roman"/>
          <w:sz w:val="24"/>
          <w:szCs w:val="36"/>
        </w:rPr>
        <w:t xml:space="preserve">- </w:t>
      </w:r>
      <w:r w:rsidR="000C1504" w:rsidRPr="004311F9">
        <w:rPr>
          <w:rFonts w:ascii="Times New Roman" w:hAnsi="Times New Roman" w:cs="Times New Roman"/>
          <w:sz w:val="24"/>
          <w:szCs w:val="36"/>
        </w:rPr>
        <w:t xml:space="preserve">The Korean Statistical Information </w:t>
      </w:r>
      <w:proofErr w:type="gramStart"/>
      <w:r w:rsidR="000C1504" w:rsidRPr="004311F9">
        <w:rPr>
          <w:rFonts w:ascii="Times New Roman" w:hAnsi="Times New Roman" w:cs="Times New Roman"/>
          <w:sz w:val="24"/>
          <w:szCs w:val="36"/>
        </w:rPr>
        <w:t>Service(</w:t>
      </w:r>
      <w:proofErr w:type="gramEnd"/>
      <w:r w:rsidR="000C1504" w:rsidRPr="004311F9">
        <w:rPr>
          <w:rFonts w:ascii="Times New Roman" w:hAnsi="Times New Roman" w:cs="Times New Roman"/>
          <w:sz w:val="24"/>
          <w:szCs w:val="36"/>
        </w:rPr>
        <w:t>KOSIS) and Our World in Data provide</w:t>
      </w:r>
      <w:r w:rsidR="006E7378" w:rsidRPr="004311F9">
        <w:rPr>
          <w:rFonts w:ascii="Times New Roman" w:hAnsi="Times New Roman" w:cs="Times New Roman"/>
          <w:sz w:val="24"/>
          <w:szCs w:val="36"/>
        </w:rPr>
        <w:t xml:space="preserve"> socioeconomic indicators </w:t>
      </w:r>
      <w:r w:rsidR="006E7378" w:rsidRPr="004311F9">
        <w:rPr>
          <w:rFonts w:ascii="Times New Roman" w:hAnsi="Times New Roman" w:cs="Times New Roman"/>
          <w:sz w:val="24"/>
          <w:szCs w:val="36"/>
        </w:rPr>
        <w:t>measured over a year</w:t>
      </w:r>
      <w:r w:rsidR="006E7378" w:rsidRPr="004311F9">
        <w:rPr>
          <w:rFonts w:ascii="Times New Roman" w:hAnsi="Times New Roman" w:cs="Times New Roman"/>
          <w:sz w:val="24"/>
          <w:szCs w:val="36"/>
        </w:rPr>
        <w:t xml:space="preserve"> such as population density, the rate of malnutrition, etc.</w:t>
      </w:r>
      <w:r w:rsidR="00DF1EC2" w:rsidRPr="004311F9">
        <w:rPr>
          <w:rFonts w:ascii="Times New Roman" w:hAnsi="Times New Roman" w:cs="Times New Roman"/>
          <w:sz w:val="24"/>
          <w:szCs w:val="36"/>
        </w:rPr>
        <w:t xml:space="preserve"> </w:t>
      </w:r>
      <w:r w:rsidR="000163D3" w:rsidRPr="004311F9">
        <w:rPr>
          <w:rFonts w:ascii="Times New Roman" w:hAnsi="Times New Roman" w:cs="Times New Roman"/>
          <w:sz w:val="24"/>
          <w:szCs w:val="36"/>
        </w:rPr>
        <w:t>From KOSIS and Our World in Data,</w:t>
      </w:r>
      <w:r w:rsidR="00ED0314" w:rsidRPr="004311F9">
        <w:rPr>
          <w:rFonts w:ascii="Times New Roman" w:hAnsi="Times New Roman" w:cs="Times New Roman"/>
          <w:sz w:val="24"/>
          <w:szCs w:val="36"/>
        </w:rPr>
        <w:t xml:space="preserve"> </w:t>
      </w:r>
      <w:r w:rsidR="00084C55" w:rsidRPr="004311F9">
        <w:rPr>
          <w:rFonts w:ascii="Times New Roman" w:hAnsi="Times New Roman" w:cs="Times New Roman"/>
          <w:sz w:val="24"/>
          <w:szCs w:val="36"/>
        </w:rPr>
        <w:t xml:space="preserve">18 </w:t>
      </w:r>
      <w:r w:rsidR="000163D3" w:rsidRPr="004311F9">
        <w:rPr>
          <w:rFonts w:ascii="Times New Roman" w:hAnsi="Times New Roman" w:cs="Times New Roman"/>
          <w:sz w:val="24"/>
          <w:szCs w:val="36"/>
        </w:rPr>
        <w:t xml:space="preserve">and 15 </w:t>
      </w:r>
      <w:r w:rsidR="00084C55" w:rsidRPr="004311F9">
        <w:rPr>
          <w:rFonts w:ascii="Times New Roman" w:hAnsi="Times New Roman" w:cs="Times New Roman"/>
          <w:sz w:val="24"/>
          <w:szCs w:val="36"/>
        </w:rPr>
        <w:t xml:space="preserve">indicators </w:t>
      </w:r>
      <w:r w:rsidR="000163D3" w:rsidRPr="004311F9">
        <w:rPr>
          <w:rFonts w:ascii="Times New Roman" w:hAnsi="Times New Roman" w:cs="Times New Roman"/>
          <w:sz w:val="24"/>
          <w:szCs w:val="36"/>
        </w:rPr>
        <w:t>were chosen, respectively</w:t>
      </w:r>
      <w:r w:rsidR="00084C55" w:rsidRPr="004311F9">
        <w:rPr>
          <w:rFonts w:ascii="Times New Roman" w:hAnsi="Times New Roman" w:cs="Times New Roman"/>
          <w:sz w:val="24"/>
          <w:szCs w:val="36"/>
        </w:rPr>
        <w:t>.</w:t>
      </w:r>
    </w:p>
    <w:p w:rsidR="00761831" w:rsidRPr="004311F9" w:rsidRDefault="00761831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4485"/>
      </w:tblGrid>
      <w:tr w:rsidR="00EF5502" w:rsidRPr="004311F9" w:rsidTr="00497DA8">
        <w:tc>
          <w:tcPr>
            <w:tcW w:w="9016" w:type="dxa"/>
            <w:gridSpan w:val="3"/>
          </w:tcPr>
          <w:p w:rsidR="00EF5502" w:rsidRPr="004311F9" w:rsidRDefault="00EF5502" w:rsidP="00EF550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Summary of Socioeconomic Indicators</w:t>
            </w:r>
          </w:p>
        </w:tc>
      </w:tr>
      <w:tr w:rsidR="00436E4F" w:rsidRPr="004311F9" w:rsidTr="000678EC">
        <w:trPr>
          <w:trHeight w:val="465"/>
        </w:trPr>
        <w:tc>
          <w:tcPr>
            <w:tcW w:w="1129" w:type="dxa"/>
          </w:tcPr>
          <w:p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Source</w:t>
            </w:r>
          </w:p>
        </w:tc>
        <w:tc>
          <w:tcPr>
            <w:tcW w:w="3402" w:type="dxa"/>
          </w:tcPr>
          <w:p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Socioeconomic Indicators</w:t>
            </w:r>
          </w:p>
        </w:tc>
        <w:tc>
          <w:tcPr>
            <w:tcW w:w="4485" w:type="dxa"/>
          </w:tcPr>
          <w:p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Information</w:t>
            </w:r>
          </w:p>
        </w:tc>
      </w:tr>
      <w:tr w:rsidR="00C17EFD" w:rsidRPr="004311F9" w:rsidTr="00EF5502">
        <w:trPr>
          <w:trHeight w:val="238"/>
        </w:trPr>
        <w:tc>
          <w:tcPr>
            <w:tcW w:w="1129" w:type="dxa"/>
            <w:vMerge w:val="restart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KOSIS</w:t>
            </w: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Child vaccination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Malnutrition rate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Migration rate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Urban population proportion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Social welfare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proofErr w:type="spellStart"/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NatComp</w:t>
            </w:r>
            <w:proofErr w:type="spellEnd"/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Temperature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Rain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Pharm Sales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Export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Import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Total GDP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Per GDP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224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Travel in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71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Travel out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67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Aging index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67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GDP per P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:rsidTr="00EF5502">
        <w:trPr>
          <w:trHeight w:val="67"/>
        </w:trPr>
        <w:tc>
          <w:tcPr>
            <w:tcW w:w="1129" w:type="dxa"/>
            <w:vMerge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Birth rate</w:t>
            </w:r>
          </w:p>
        </w:tc>
        <w:tc>
          <w:tcPr>
            <w:tcW w:w="4485" w:type="dxa"/>
          </w:tcPr>
          <w:p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7"/>
        </w:trPr>
        <w:tc>
          <w:tcPr>
            <w:tcW w:w="1129" w:type="dxa"/>
            <w:vMerge w:val="restart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Our World in Data</w:t>
            </w: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Population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Population density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Median age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Aged 65 older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Aged 70 older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GDP per capita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Extreme poverty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Cardiovascular death rate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Diabetes prevalence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Female smokers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Male smokers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Handwashing facilities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Hospital beds per thousand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Life expectancy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:rsidTr="00EF5502">
        <w:trPr>
          <w:trHeight w:val="202"/>
        </w:trPr>
        <w:tc>
          <w:tcPr>
            <w:tcW w:w="1129" w:type="dxa"/>
            <w:vMerge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HDI</w:t>
            </w:r>
          </w:p>
        </w:tc>
        <w:tc>
          <w:tcPr>
            <w:tcW w:w="4485" w:type="dxa"/>
          </w:tcPr>
          <w:p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</w:tbl>
    <w:p w:rsidR="00B60CCE" w:rsidRPr="004311F9" w:rsidRDefault="00B60CCE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:rsidR="00B60CCE" w:rsidRPr="004311F9" w:rsidRDefault="00B60CCE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:rsidR="00221B2B" w:rsidRPr="004311F9" w:rsidRDefault="00221B2B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 w:rsidRPr="004311F9">
        <w:rPr>
          <w:rFonts w:ascii="Times New Roman" w:hAnsi="Times New Roman" w:cs="Times New Roman"/>
          <w:sz w:val="24"/>
          <w:szCs w:val="36"/>
        </w:rPr>
        <w:t xml:space="preserve">- </w:t>
      </w:r>
      <w:r w:rsidR="00EB6FBE" w:rsidRPr="004311F9">
        <w:rPr>
          <w:rFonts w:ascii="Times New Roman" w:hAnsi="Times New Roman" w:cs="Times New Roman"/>
          <w:sz w:val="24"/>
          <w:szCs w:val="36"/>
        </w:rPr>
        <w:t xml:space="preserve">We </w:t>
      </w:r>
      <w:r w:rsidR="00313610" w:rsidRPr="004311F9">
        <w:rPr>
          <w:rFonts w:ascii="Times New Roman" w:hAnsi="Times New Roman" w:cs="Times New Roman"/>
          <w:sz w:val="24"/>
          <w:szCs w:val="36"/>
        </w:rPr>
        <w:t xml:space="preserve">implemented simple linear regression between the above variables and the parameters of </w:t>
      </w:r>
      <w:r w:rsidR="00795E37" w:rsidRPr="004311F9">
        <w:rPr>
          <w:rFonts w:ascii="Times New Roman" w:hAnsi="Times New Roman" w:cs="Times New Roman"/>
          <w:sz w:val="24"/>
          <w:szCs w:val="36"/>
        </w:rPr>
        <w:t xml:space="preserve">the Growth Curve </w:t>
      </w:r>
      <w:proofErr w:type="gramStart"/>
      <w:r w:rsidR="00795E37" w:rsidRPr="004311F9">
        <w:rPr>
          <w:rFonts w:ascii="Times New Roman" w:hAnsi="Times New Roman" w:cs="Times New Roman"/>
          <w:sz w:val="24"/>
          <w:szCs w:val="36"/>
        </w:rPr>
        <w:t>Models(</w:t>
      </w:r>
      <w:proofErr w:type="gramEnd"/>
      <w:r w:rsidR="00313610" w:rsidRPr="004311F9">
        <w:rPr>
          <w:rFonts w:ascii="Times New Roman" w:hAnsi="Times New Roman" w:cs="Times New Roman"/>
          <w:sz w:val="24"/>
          <w:szCs w:val="36"/>
        </w:rPr>
        <w:t xml:space="preserve">Logistic and </w:t>
      </w:r>
      <w:proofErr w:type="spellStart"/>
      <w:r w:rsidR="00313610" w:rsidRPr="004311F9">
        <w:rPr>
          <w:rFonts w:ascii="Times New Roman" w:hAnsi="Times New Roman" w:cs="Times New Roman"/>
          <w:sz w:val="24"/>
          <w:szCs w:val="36"/>
        </w:rPr>
        <w:t>Gompertz</w:t>
      </w:r>
      <w:proofErr w:type="spellEnd"/>
      <w:r w:rsidR="00313610" w:rsidRPr="004311F9">
        <w:rPr>
          <w:rFonts w:ascii="Times New Roman" w:hAnsi="Times New Roman" w:cs="Times New Roman"/>
          <w:sz w:val="24"/>
          <w:szCs w:val="36"/>
        </w:rPr>
        <w:t xml:space="preserve"> Models</w:t>
      </w:r>
      <w:r w:rsidR="00795E37" w:rsidRPr="004311F9">
        <w:rPr>
          <w:rFonts w:ascii="Times New Roman" w:hAnsi="Times New Roman" w:cs="Times New Roman"/>
          <w:sz w:val="24"/>
          <w:szCs w:val="36"/>
        </w:rPr>
        <w:t>)</w:t>
      </w:r>
      <w:r w:rsidR="00B60CCE" w:rsidRPr="004311F9">
        <w:rPr>
          <w:rFonts w:ascii="Times New Roman" w:hAnsi="Times New Roman" w:cs="Times New Roman"/>
          <w:sz w:val="24"/>
          <w:szCs w:val="36"/>
        </w:rPr>
        <w:t>.</w:t>
      </w:r>
    </w:p>
    <w:p w:rsidR="002466E6" w:rsidRDefault="002466E6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:rsidR="00A7270B" w:rsidRPr="004311F9" w:rsidRDefault="009F467C" w:rsidP="006E7378">
      <w:pPr>
        <w:spacing w:line="276" w:lineRule="auto"/>
        <w:rPr>
          <w:rFonts w:ascii="Times New Roman" w:hAnsi="Times New Roman" w:cs="Times New Roman" w:hint="eastAsia"/>
          <w:sz w:val="24"/>
          <w:szCs w:val="36"/>
        </w:rPr>
      </w:pPr>
      <w:r>
        <w:rPr>
          <w:rFonts w:ascii="Times New Roman" w:hAnsi="Times New Roman" w:cs="Times New Roman" w:hint="eastAsia"/>
          <w:noProof/>
          <w:sz w:val="24"/>
          <w:szCs w:val="36"/>
        </w:rPr>
        <w:lastRenderedPageBreak/>
        <w:drawing>
          <wp:inline distT="0" distB="0" distL="0" distR="0">
            <wp:extent cx="5731510" cy="4137025"/>
            <wp:effectExtent l="0" t="0" r="0" b="3175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4"/>
          <w:szCs w:val="36"/>
        </w:rPr>
        <w:lastRenderedPageBreak/>
        <w:drawing>
          <wp:inline distT="0" distB="0" distL="0" distR="0">
            <wp:extent cx="5731510" cy="4775200"/>
            <wp:effectExtent l="0" t="0" r="0" b="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70B" w:rsidRPr="004311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C33B9"/>
    <w:multiLevelType w:val="hybridMultilevel"/>
    <w:tmpl w:val="F9CC9B5C"/>
    <w:lvl w:ilvl="0" w:tplc="DC7C14EC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9A76E8C"/>
    <w:multiLevelType w:val="hybridMultilevel"/>
    <w:tmpl w:val="8964364C"/>
    <w:lvl w:ilvl="0" w:tplc="685E48F6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5E6607"/>
    <w:multiLevelType w:val="hybridMultilevel"/>
    <w:tmpl w:val="916410C0"/>
    <w:lvl w:ilvl="0" w:tplc="B9349BE0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F5E05D9"/>
    <w:multiLevelType w:val="hybridMultilevel"/>
    <w:tmpl w:val="6CFA3DFA"/>
    <w:lvl w:ilvl="0" w:tplc="119CCC84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F8A75DA"/>
    <w:multiLevelType w:val="hybridMultilevel"/>
    <w:tmpl w:val="D7A8C47C"/>
    <w:lvl w:ilvl="0" w:tplc="9CC00C4A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96B72AE"/>
    <w:multiLevelType w:val="hybridMultilevel"/>
    <w:tmpl w:val="B7884DA0"/>
    <w:lvl w:ilvl="0" w:tplc="75E420B8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2BC"/>
    <w:rsid w:val="000163D3"/>
    <w:rsid w:val="00054902"/>
    <w:rsid w:val="000678EC"/>
    <w:rsid w:val="00084C55"/>
    <w:rsid w:val="000C1504"/>
    <w:rsid w:val="000E076F"/>
    <w:rsid w:val="00117926"/>
    <w:rsid w:val="00130F6D"/>
    <w:rsid w:val="0017474F"/>
    <w:rsid w:val="00187668"/>
    <w:rsid w:val="00195A59"/>
    <w:rsid w:val="00196702"/>
    <w:rsid w:val="001A1CA0"/>
    <w:rsid w:val="001D76FF"/>
    <w:rsid w:val="00221B2B"/>
    <w:rsid w:val="00234DFF"/>
    <w:rsid w:val="002466E6"/>
    <w:rsid w:val="00313610"/>
    <w:rsid w:val="00322CC5"/>
    <w:rsid w:val="0039144D"/>
    <w:rsid w:val="003E03F3"/>
    <w:rsid w:val="003E2657"/>
    <w:rsid w:val="003E52BC"/>
    <w:rsid w:val="004209E8"/>
    <w:rsid w:val="0042657A"/>
    <w:rsid w:val="004311F9"/>
    <w:rsid w:val="00436E4F"/>
    <w:rsid w:val="0048062F"/>
    <w:rsid w:val="00495B5C"/>
    <w:rsid w:val="004D2BB9"/>
    <w:rsid w:val="00500E6D"/>
    <w:rsid w:val="00520051"/>
    <w:rsid w:val="005A6FE3"/>
    <w:rsid w:val="005D2094"/>
    <w:rsid w:val="006019E1"/>
    <w:rsid w:val="00627E10"/>
    <w:rsid w:val="00635CA9"/>
    <w:rsid w:val="00657E2C"/>
    <w:rsid w:val="006934BC"/>
    <w:rsid w:val="00694CA8"/>
    <w:rsid w:val="006A260E"/>
    <w:rsid w:val="006E7378"/>
    <w:rsid w:val="00703549"/>
    <w:rsid w:val="0071610A"/>
    <w:rsid w:val="00726B31"/>
    <w:rsid w:val="0075587D"/>
    <w:rsid w:val="00761831"/>
    <w:rsid w:val="00775D1B"/>
    <w:rsid w:val="0079059A"/>
    <w:rsid w:val="00795E37"/>
    <w:rsid w:val="007D04A5"/>
    <w:rsid w:val="007E23EC"/>
    <w:rsid w:val="008627F8"/>
    <w:rsid w:val="008B0A6D"/>
    <w:rsid w:val="008C7C5A"/>
    <w:rsid w:val="00903158"/>
    <w:rsid w:val="009A702E"/>
    <w:rsid w:val="009F467C"/>
    <w:rsid w:val="00A35C7B"/>
    <w:rsid w:val="00A52373"/>
    <w:rsid w:val="00A7270B"/>
    <w:rsid w:val="00A822A4"/>
    <w:rsid w:val="00A9505D"/>
    <w:rsid w:val="00AA204A"/>
    <w:rsid w:val="00AC3576"/>
    <w:rsid w:val="00AD0346"/>
    <w:rsid w:val="00B01E6B"/>
    <w:rsid w:val="00B11087"/>
    <w:rsid w:val="00B12DA9"/>
    <w:rsid w:val="00B135AB"/>
    <w:rsid w:val="00B2370D"/>
    <w:rsid w:val="00B365D5"/>
    <w:rsid w:val="00B52604"/>
    <w:rsid w:val="00B60CCE"/>
    <w:rsid w:val="00B9035E"/>
    <w:rsid w:val="00B90402"/>
    <w:rsid w:val="00BB4204"/>
    <w:rsid w:val="00BE7FEE"/>
    <w:rsid w:val="00C17EFD"/>
    <w:rsid w:val="00C21284"/>
    <w:rsid w:val="00C45851"/>
    <w:rsid w:val="00C8786C"/>
    <w:rsid w:val="00CC215C"/>
    <w:rsid w:val="00CE583A"/>
    <w:rsid w:val="00D156E3"/>
    <w:rsid w:val="00D35D1F"/>
    <w:rsid w:val="00D43E68"/>
    <w:rsid w:val="00DA440C"/>
    <w:rsid w:val="00DF1EC2"/>
    <w:rsid w:val="00E12ED8"/>
    <w:rsid w:val="00E355DB"/>
    <w:rsid w:val="00EB6FBE"/>
    <w:rsid w:val="00ED0314"/>
    <w:rsid w:val="00ED1303"/>
    <w:rsid w:val="00EF5502"/>
    <w:rsid w:val="00F71F74"/>
    <w:rsid w:val="00FA6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4A16"/>
  <w15:chartTrackingRefBased/>
  <w15:docId w15:val="{EFDB30F2-DC96-A148-A0EF-D38CC1F9B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4311F9"/>
    <w:rPr>
      <w:b/>
      <w:bCs/>
      <w:szCs w:val="20"/>
    </w:rPr>
  </w:style>
  <w:style w:type="paragraph" w:styleId="a5">
    <w:name w:val="List Paragraph"/>
    <w:basedOn w:val="a"/>
    <w:uiPriority w:val="34"/>
    <w:qFormat/>
    <w:rsid w:val="00117926"/>
    <w:pPr>
      <w:ind w:leftChars="400" w:left="800"/>
    </w:pPr>
  </w:style>
  <w:style w:type="character" w:styleId="a6">
    <w:name w:val="Placeholder Text"/>
    <w:basedOn w:val="a0"/>
    <w:uiPriority w:val="99"/>
    <w:semiHidden/>
    <w:rsid w:val="00495B5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52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Yeonghyeon</dc:creator>
  <cp:keywords/>
  <dc:description/>
  <cp:lastModifiedBy>Ko Yeonghyeon</cp:lastModifiedBy>
  <cp:revision>91</cp:revision>
  <dcterms:created xsi:type="dcterms:W3CDTF">2020-12-11T05:47:00Z</dcterms:created>
  <dcterms:modified xsi:type="dcterms:W3CDTF">2020-12-11T07:50:00Z</dcterms:modified>
</cp:coreProperties>
</file>